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6B" w:rsidRDefault="005A276B" w:rsidP="005A276B">
      <w:pPr>
        <w:jc w:val="center"/>
        <w:rPr>
          <w:rFonts w:ascii="仿宋" w:eastAsia="仿宋" w:hAnsi="仿宋" w:hint="eastAsia"/>
          <w:b/>
          <w:sz w:val="30"/>
          <w:szCs w:val="30"/>
        </w:rPr>
      </w:pPr>
    </w:p>
    <w:p w:rsidR="00795EC1" w:rsidRDefault="00795EC1" w:rsidP="005A276B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585E42" w:rsidRDefault="005A276B" w:rsidP="005A276B">
      <w:pPr>
        <w:jc w:val="center"/>
        <w:rPr>
          <w:rFonts w:ascii="仿宋" w:eastAsia="仿宋" w:hAnsi="仿宋"/>
          <w:b/>
          <w:sz w:val="30"/>
          <w:szCs w:val="30"/>
        </w:rPr>
      </w:pPr>
      <w:r w:rsidRPr="005A276B">
        <w:rPr>
          <w:rFonts w:ascii="仿宋" w:eastAsia="仿宋" w:hAnsi="仿宋" w:hint="eastAsia"/>
          <w:b/>
          <w:sz w:val="30"/>
          <w:szCs w:val="30"/>
        </w:rPr>
        <w:t>2020年上犹县财政专户资金情况</w:t>
      </w:r>
    </w:p>
    <w:p w:rsidR="005A276B" w:rsidRDefault="005A276B" w:rsidP="005A276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5A276B" w:rsidRPr="005A276B" w:rsidRDefault="005A276B" w:rsidP="005A276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2020年末，县级财政专户余额4.5亿元，社保专户资金</w:t>
      </w:r>
      <w:r w:rsidR="00EC1DA8">
        <w:rPr>
          <w:rFonts w:ascii="仿宋" w:eastAsia="仿宋" w:hAnsi="仿宋" w:hint="eastAsia"/>
          <w:sz w:val="28"/>
          <w:szCs w:val="28"/>
        </w:rPr>
        <w:t>余额</w:t>
      </w:r>
      <w:r>
        <w:rPr>
          <w:rFonts w:ascii="仿宋" w:eastAsia="仿宋" w:hAnsi="仿宋" w:hint="eastAsia"/>
          <w:sz w:val="28"/>
          <w:szCs w:val="28"/>
        </w:rPr>
        <w:t>2.7亿元。</w:t>
      </w:r>
    </w:p>
    <w:sectPr w:rsidR="005A276B" w:rsidRPr="005A276B" w:rsidSect="00585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8A" w:rsidRDefault="00A8648A" w:rsidP="005A276B">
      <w:r>
        <w:separator/>
      </w:r>
    </w:p>
  </w:endnote>
  <w:endnote w:type="continuationSeparator" w:id="1">
    <w:p w:rsidR="00A8648A" w:rsidRDefault="00A8648A" w:rsidP="005A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C1" w:rsidRDefault="00795E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C1" w:rsidRDefault="00795E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C1" w:rsidRDefault="00795E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8A" w:rsidRDefault="00A8648A" w:rsidP="005A276B">
      <w:r>
        <w:separator/>
      </w:r>
    </w:p>
  </w:footnote>
  <w:footnote w:type="continuationSeparator" w:id="1">
    <w:p w:rsidR="00A8648A" w:rsidRDefault="00A8648A" w:rsidP="005A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C1" w:rsidRDefault="00795E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B" w:rsidRDefault="005A276B" w:rsidP="00795EC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C1" w:rsidRDefault="00795E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76B"/>
    <w:rsid w:val="00207429"/>
    <w:rsid w:val="00585E42"/>
    <w:rsid w:val="005A276B"/>
    <w:rsid w:val="00795EC1"/>
    <w:rsid w:val="00A8648A"/>
    <w:rsid w:val="00BD0AE5"/>
    <w:rsid w:val="00EC1DA8"/>
    <w:rsid w:val="00E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2022-09-02T07:29:00Z</dcterms:created>
  <dcterms:modified xsi:type="dcterms:W3CDTF">2022-09-02T08:51:00Z</dcterms:modified>
</cp:coreProperties>
</file>