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仿宋" w:hAnsi="仿宋" w:eastAsia="仿宋" w:cs="仿宋"/>
          <w:sz w:val="29"/>
          <w:szCs w:val="29"/>
        </w:rPr>
      </w:pPr>
      <w:r>
        <w:rPr>
          <w:rFonts w:ascii="黑体" w:hAnsi="黑体" w:eastAsia="黑体" w:cs="黑体"/>
          <w:spacing w:val="6"/>
          <w:sz w:val="31"/>
          <w:szCs w:val="31"/>
        </w:rPr>
        <w:t>附件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5</w:t>
      </w:r>
      <w:r>
        <w:rPr>
          <w:rFonts w:ascii="黑体" w:hAnsi="黑体" w:eastAsia="黑体" w:cs="黑体"/>
          <w:spacing w:val="3"/>
          <w:sz w:val="29"/>
          <w:szCs w:val="29"/>
        </w:rPr>
        <w:t>：</w:t>
      </w:r>
      <w:r>
        <w:rPr>
          <w:rFonts w:ascii="仿宋" w:hAnsi="仿宋" w:eastAsia="仿宋" w:cs="仿宋"/>
          <w:spacing w:val="3"/>
          <w:sz w:val="29"/>
          <w:szCs w:val="29"/>
        </w:rPr>
        <w:t>人大代表建议征询意见表格式</w:t>
      </w:r>
    </w:p>
    <w:p>
      <w:pPr>
        <w:spacing w:before="53" w:line="215" w:lineRule="auto"/>
        <w:ind w:left="249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办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理情况征询意见表</w:t>
      </w:r>
    </w:p>
    <w:p>
      <w:pPr>
        <w:spacing w:before="39" w:line="222" w:lineRule="auto"/>
        <w:ind w:left="12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承办单位 (盖章)：</w:t>
      </w:r>
      <w:r>
        <w:rPr>
          <w:rFonts w:ascii="仿宋" w:hAnsi="仿宋" w:eastAsia="仿宋" w:cs="仿宋"/>
          <w:spacing w:val="-2"/>
          <w:sz w:val="29"/>
          <w:szCs w:val="29"/>
          <w:u w:val="single"/>
        </w:rPr>
        <w:t xml:space="preserve">            </w:t>
      </w:r>
      <w:r>
        <w:rPr>
          <w:rFonts w:ascii="仿宋" w:hAnsi="仿宋" w:eastAsia="仿宋" w:cs="仿宋"/>
          <w:spacing w:val="-1"/>
          <w:sz w:val="29"/>
          <w:szCs w:val="29"/>
        </w:rPr>
        <w:t xml:space="preserve">     答复时间：</w:t>
      </w:r>
      <w:r>
        <w:rPr>
          <w:rFonts w:ascii="宋体" w:hAnsi="宋体" w:eastAsia="宋体" w:cs="宋体"/>
          <w:spacing w:val="-1"/>
          <w:sz w:val="29"/>
          <w:szCs w:val="29"/>
        </w:rPr>
        <w:t xml:space="preserve">2023 </w:t>
      </w:r>
      <w:r>
        <w:rPr>
          <w:rFonts w:ascii="仿宋" w:hAnsi="仿宋" w:eastAsia="仿宋" w:cs="仿宋"/>
          <w:spacing w:val="-1"/>
          <w:sz w:val="29"/>
          <w:szCs w:val="29"/>
        </w:rPr>
        <w:t>年  月  日</w:t>
      </w:r>
    </w:p>
    <w:p>
      <w:pPr>
        <w:spacing w:line="19" w:lineRule="exact"/>
      </w:pPr>
    </w:p>
    <w:tbl>
      <w:tblPr>
        <w:tblStyle w:val="4"/>
        <w:tblW w:w="89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482"/>
        <w:gridCol w:w="615"/>
        <w:gridCol w:w="2062"/>
        <w:gridCol w:w="416"/>
        <w:gridCol w:w="261"/>
        <w:gridCol w:w="1015"/>
        <w:gridCol w:w="179"/>
        <w:gridCol w:w="630"/>
        <w:gridCol w:w="1015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468" w:type="dxa"/>
            <w:gridSpan w:val="2"/>
            <w:vAlign w:val="top"/>
          </w:tcPr>
          <w:p>
            <w:pPr>
              <w:spacing w:before="207" w:line="224" w:lineRule="auto"/>
              <w:ind w:left="14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代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表姓名</w:t>
            </w:r>
          </w:p>
        </w:tc>
        <w:tc>
          <w:tcPr>
            <w:tcW w:w="26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gridSpan w:val="4"/>
            <w:vAlign w:val="top"/>
          </w:tcPr>
          <w:p>
            <w:pPr>
              <w:spacing w:before="206" w:line="221" w:lineRule="auto"/>
              <w:ind w:left="1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所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在代表团</w:t>
            </w:r>
          </w:p>
        </w:tc>
        <w:tc>
          <w:tcPr>
            <w:tcW w:w="29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68" w:type="dxa"/>
            <w:gridSpan w:val="2"/>
            <w:vAlign w:val="top"/>
          </w:tcPr>
          <w:p>
            <w:pPr>
              <w:spacing w:before="195" w:line="221" w:lineRule="auto"/>
              <w:ind w:left="15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工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作单位</w:t>
            </w:r>
          </w:p>
        </w:tc>
        <w:tc>
          <w:tcPr>
            <w:tcW w:w="26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871" w:type="dxa"/>
            <w:gridSpan w:val="4"/>
            <w:vAlign w:val="top"/>
          </w:tcPr>
          <w:p>
            <w:pPr>
              <w:spacing w:before="195" w:line="224" w:lineRule="auto"/>
              <w:ind w:left="50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职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 xml:space="preserve">  务</w:t>
            </w:r>
          </w:p>
        </w:tc>
        <w:tc>
          <w:tcPr>
            <w:tcW w:w="29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68" w:type="dxa"/>
            <w:gridSpan w:val="2"/>
            <w:vAlign w:val="top"/>
          </w:tcPr>
          <w:p>
            <w:pPr>
              <w:spacing w:before="207" w:line="223" w:lineRule="auto"/>
              <w:ind w:left="14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建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议标题</w:t>
            </w:r>
          </w:p>
        </w:tc>
        <w:tc>
          <w:tcPr>
            <w:tcW w:w="747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68" w:type="dxa"/>
            <w:gridSpan w:val="2"/>
            <w:vAlign w:val="top"/>
          </w:tcPr>
          <w:p>
            <w:pPr>
              <w:spacing w:before="289" w:line="222" w:lineRule="auto"/>
              <w:ind w:left="15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主办单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位</w:t>
            </w:r>
          </w:p>
        </w:tc>
        <w:tc>
          <w:tcPr>
            <w:tcW w:w="26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gridSpan w:val="4"/>
            <w:vAlign w:val="top"/>
          </w:tcPr>
          <w:p>
            <w:pPr>
              <w:spacing w:before="289" w:line="222" w:lineRule="auto"/>
              <w:ind w:left="35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协办单位</w:t>
            </w:r>
          </w:p>
        </w:tc>
        <w:tc>
          <w:tcPr>
            <w:tcW w:w="29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943" w:type="dxa"/>
            <w:gridSpan w:val="11"/>
            <w:vAlign w:val="top"/>
          </w:tcPr>
          <w:p>
            <w:pPr>
              <w:spacing w:before="293" w:line="223" w:lineRule="auto"/>
              <w:ind w:left="357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代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表回复内容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86" w:type="dxa"/>
            <w:vMerge w:val="restart"/>
            <w:tcBorders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95" w:line="223" w:lineRule="auto"/>
              <w:ind w:left="11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序号</w:t>
            </w:r>
          </w:p>
        </w:tc>
        <w:tc>
          <w:tcPr>
            <w:tcW w:w="3575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95" w:line="225" w:lineRule="auto"/>
              <w:ind w:left="119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5"/>
                <w:sz w:val="29"/>
                <w:szCs w:val="29"/>
              </w:rPr>
              <w:t>项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   目</w:t>
            </w:r>
          </w:p>
        </w:tc>
        <w:tc>
          <w:tcPr>
            <w:tcW w:w="4382" w:type="dxa"/>
            <w:gridSpan w:val="6"/>
            <w:vAlign w:val="top"/>
          </w:tcPr>
          <w:p>
            <w:pPr>
              <w:spacing w:before="197" w:line="223" w:lineRule="auto"/>
              <w:ind w:left="3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7"/>
                <w:sz w:val="29"/>
                <w:szCs w:val="29"/>
              </w:rPr>
              <w:t>评</w:t>
            </w:r>
            <w:r>
              <w:rPr>
                <w:rFonts w:ascii="仿宋" w:hAnsi="仿宋" w:eastAsia="仿宋" w:cs="仿宋"/>
                <w:spacing w:val="-11"/>
                <w:sz w:val="29"/>
                <w:szCs w:val="29"/>
              </w:rPr>
              <w:t>价格次 (选一项打 “ √”)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5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before="196" w:line="223" w:lineRule="auto"/>
              <w:ind w:left="21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满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 xml:space="preserve">  意</w:t>
            </w:r>
          </w:p>
        </w:tc>
        <w:tc>
          <w:tcPr>
            <w:tcW w:w="1824" w:type="dxa"/>
            <w:gridSpan w:val="3"/>
            <w:vAlign w:val="top"/>
          </w:tcPr>
          <w:p>
            <w:pPr>
              <w:spacing w:before="196" w:line="223" w:lineRule="auto"/>
              <w:ind w:left="31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基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本满意</w:t>
            </w:r>
          </w:p>
        </w:tc>
        <w:tc>
          <w:tcPr>
            <w:tcW w:w="1282" w:type="dxa"/>
            <w:vAlign w:val="top"/>
          </w:tcPr>
          <w:p>
            <w:pPr>
              <w:spacing w:before="196" w:line="223" w:lineRule="auto"/>
              <w:ind w:left="20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不满意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86" w:type="dxa"/>
            <w:vAlign w:val="top"/>
          </w:tcPr>
          <w:p>
            <w:pPr>
              <w:spacing w:before="241" w:line="191" w:lineRule="auto"/>
              <w:ind w:left="44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3575" w:type="dxa"/>
            <w:gridSpan w:val="4"/>
            <w:vAlign w:val="top"/>
          </w:tcPr>
          <w:p>
            <w:pPr>
              <w:spacing w:before="197" w:line="223" w:lineRule="auto"/>
              <w:ind w:left="5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答复件的文本格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式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86" w:type="dxa"/>
            <w:vAlign w:val="top"/>
          </w:tcPr>
          <w:p>
            <w:pPr>
              <w:spacing w:before="242" w:line="190" w:lineRule="auto"/>
              <w:ind w:left="43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2</w:t>
            </w:r>
          </w:p>
        </w:tc>
        <w:tc>
          <w:tcPr>
            <w:tcW w:w="3575" w:type="dxa"/>
            <w:gridSpan w:val="4"/>
            <w:vAlign w:val="top"/>
          </w:tcPr>
          <w:p>
            <w:pPr>
              <w:spacing w:before="196" w:line="223" w:lineRule="auto"/>
              <w:ind w:left="90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办理沟通情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况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86" w:type="dxa"/>
            <w:vAlign w:val="top"/>
          </w:tcPr>
          <w:p>
            <w:pPr>
              <w:spacing w:before="242" w:line="189" w:lineRule="auto"/>
              <w:ind w:left="43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3</w:t>
            </w:r>
          </w:p>
        </w:tc>
        <w:tc>
          <w:tcPr>
            <w:tcW w:w="3575" w:type="dxa"/>
            <w:gridSpan w:val="4"/>
            <w:vAlign w:val="top"/>
          </w:tcPr>
          <w:p>
            <w:pPr>
              <w:spacing w:before="196" w:line="224" w:lineRule="auto"/>
              <w:ind w:left="90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办理答复时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间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4" w:line="190" w:lineRule="auto"/>
              <w:ind w:left="4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4</w:t>
            </w:r>
          </w:p>
        </w:tc>
        <w:tc>
          <w:tcPr>
            <w:tcW w:w="3575" w:type="dxa"/>
            <w:gridSpan w:val="4"/>
            <w:vAlign w:val="top"/>
          </w:tcPr>
          <w:p>
            <w:pPr>
              <w:spacing w:before="292" w:line="223" w:lineRule="auto"/>
              <w:ind w:left="44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解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决问题的办法措施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4561" w:type="dxa"/>
            <w:gridSpan w:val="5"/>
            <w:vAlign w:val="top"/>
          </w:tcPr>
          <w:p>
            <w:pPr>
              <w:spacing w:before="304" w:line="221" w:lineRule="auto"/>
              <w:ind w:left="95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办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理工作的总体表现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83" w:type="dxa"/>
            <w:gridSpan w:val="3"/>
            <w:vAlign w:val="top"/>
          </w:tcPr>
          <w:p>
            <w:pPr>
              <w:spacing w:before="196" w:line="223" w:lineRule="auto"/>
              <w:ind w:left="15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其他意见建议</w:t>
            </w:r>
          </w:p>
        </w:tc>
        <w:tc>
          <w:tcPr>
            <w:tcW w:w="6860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2083" w:type="dxa"/>
            <w:gridSpan w:val="3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4" w:line="224" w:lineRule="auto"/>
              <w:ind w:left="47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回复</w:t>
            </w:r>
            <w:r>
              <w:rPr>
                <w:rFonts w:ascii="仿宋" w:hAnsi="仿宋" w:eastAsia="仿宋" w:cs="仿宋"/>
                <w:sz w:val="29"/>
                <w:szCs w:val="29"/>
              </w:rPr>
              <w:t>时间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spacing w:before="42" w:line="391" w:lineRule="exact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3"/>
                <w:sz w:val="23"/>
                <w:szCs w:val="23"/>
              </w:rPr>
              <w:t>一次沟通：</w:t>
            </w:r>
          </w:p>
          <w:p>
            <w:pPr>
              <w:spacing w:before="40" w:line="231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次正式答复：</w:t>
            </w:r>
          </w:p>
        </w:tc>
        <w:tc>
          <w:tcPr>
            <w:tcW w:w="1824" w:type="dxa"/>
            <w:gridSpan w:val="3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4" w:line="224" w:lineRule="auto"/>
              <w:ind w:left="31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代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表签名</w:t>
            </w:r>
          </w:p>
        </w:tc>
        <w:tc>
          <w:tcPr>
            <w:tcW w:w="22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" w:line="239" w:lineRule="auto"/>
        <w:ind w:left="119" w:right="31" w:firstLine="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0"/>
          <w:sz w:val="29"/>
          <w:szCs w:val="29"/>
        </w:rPr>
        <w:t>注</w:t>
      </w:r>
      <w:r>
        <w:rPr>
          <w:rFonts w:ascii="仿宋" w:hAnsi="仿宋" w:eastAsia="仿宋" w:cs="仿宋"/>
          <w:spacing w:val="12"/>
          <w:sz w:val="29"/>
          <w:szCs w:val="29"/>
        </w:rPr>
        <w:t>：</w:t>
      </w:r>
      <w:r>
        <w:rPr>
          <w:rFonts w:ascii="仿宋" w:hAnsi="仿宋" w:eastAsia="仿宋" w:cs="仿宋"/>
          <w:spacing w:val="10"/>
          <w:sz w:val="29"/>
          <w:szCs w:val="29"/>
        </w:rPr>
        <w:t>此表一式三份，请将意见表分别寄送承办单位、县人大选任联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"/>
          <w:sz w:val="29"/>
          <w:szCs w:val="29"/>
        </w:rPr>
        <w:t>工委、县政府督查室 ( 一次沟通</w:t>
      </w:r>
      <w:r>
        <w:rPr>
          <w:rFonts w:ascii="仿宋" w:hAnsi="仿宋" w:eastAsia="仿宋" w:cs="仿宋"/>
          <w:spacing w:val="-1"/>
          <w:sz w:val="29"/>
          <w:szCs w:val="29"/>
        </w:rPr>
        <w:t>时间应在送审稿至政府办审核之前，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未</w:t>
      </w:r>
      <w:r>
        <w:rPr>
          <w:rFonts w:ascii="仿宋" w:hAnsi="仿宋" w:eastAsia="仿宋" w:cs="仿宋"/>
          <w:spacing w:val="6"/>
          <w:sz w:val="29"/>
          <w:szCs w:val="29"/>
        </w:rPr>
        <w:t>进</w:t>
      </w:r>
      <w:r>
        <w:rPr>
          <w:rFonts w:ascii="仿宋" w:hAnsi="仿宋" w:eastAsia="仿宋" w:cs="仿宋"/>
          <w:spacing w:val="5"/>
          <w:sz w:val="29"/>
          <w:szCs w:val="29"/>
        </w:rPr>
        <w:t>行二次见面沟通办理的视为不满意。)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55" w:line="30" w:lineRule="exact"/>
        <w:textAlignment w:val="center"/>
      </w:pPr>
    </w:p>
    <w:sectPr>
      <w:footerReference r:id="rId5" w:type="default"/>
      <w:pgSz w:w="11906" w:h="16839"/>
      <w:pgMar w:top="1431" w:right="1367" w:bottom="1270" w:left="1767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21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39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RkNjFiMDI1ZTMzYzJkNGI4MjMwYWM3YjU3MWMwNzQifQ=="/>
  </w:docVars>
  <w:rsids>
    <w:rsidRoot w:val="00000000"/>
    <w:rsid w:val="0A4A7ABD"/>
    <w:rsid w:val="0B867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530</Words>
  <Characters>539</Characters>
  <TotalTime>2</TotalTime>
  <ScaleCrop>false</ScaleCrop>
  <LinksUpToDate>false</LinksUpToDate>
  <CharactersWithSpaces>650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2023-03-10T15:52:00Z</dcterms:created>
  <dc:creator>牧北辰</dc:creator>
  <cp:lastModifiedBy>从前慢</cp:lastModifiedBy>
  <dcterms:modified xsi:type="dcterms:W3CDTF">2023-04-24T03:25:59Z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2023-04-24T11:14:51Z</vt:filetime>
  </property>
  <property fmtid="{D5CDD505-2E9C-101B-9397-08002B2CF9AE}" pid="4" name="UsrData">
    <vt:lpwstr>6445f40f0c8b2900157b765f</vt:lpwstr>
  </property>
  <property fmtid="{D5CDD505-2E9C-101B-9397-08002B2CF9AE}" pid="5" name="KSOProductBuildVer">
    <vt:lpwstr>2052-11.1.0.14036</vt:lpwstr>
  </property>
  <property fmtid="{D5CDD505-2E9C-101B-9397-08002B2CF9AE}" pid="6" name="ICV">
    <vt:lpwstr>0EA8A077F6CC47F1AD29571C006C1A95_12</vt:lpwstr>
  </property>
</Properties>
</file>