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7" w:rsidRPr="00F879BB" w:rsidRDefault="00761547" w:rsidP="00761547">
      <w:pPr>
        <w:snapToGrid w:val="0"/>
        <w:spacing w:line="600" w:lineRule="atLeast"/>
        <w:rPr>
          <w:rFonts w:ascii="Times New Roman" w:hAnsi="Times New Roman" w:cs="Times New Roman"/>
          <w:b/>
          <w:color w:val="FF0000"/>
          <w:spacing w:val="70"/>
          <w:szCs w:val="21"/>
        </w:rPr>
      </w:pPr>
    </w:p>
    <w:p w:rsidR="0037592C" w:rsidRDefault="0037592C" w:rsidP="00D81F3D">
      <w:pPr>
        <w:kinsoku w:val="0"/>
        <w:autoSpaceDE w:val="0"/>
        <w:autoSpaceDN w:val="0"/>
        <w:spacing w:line="560" w:lineRule="exact"/>
        <w:textAlignment w:val="baseline"/>
        <w:rPr>
          <w:rFonts w:ascii="Times New Roman" w:eastAsia="方正小标宋简体" w:hAnsi="宋体" w:cs="Times New Roman"/>
          <w:sz w:val="36"/>
          <w:szCs w:val="36"/>
        </w:rPr>
      </w:pPr>
    </w:p>
    <w:tbl>
      <w:tblPr>
        <w:tblpPr w:leftFromText="180" w:rightFromText="180" w:vertAnchor="page" w:horzAnchor="margin" w:tblpXSpec="center" w:tblpY="2761"/>
        <w:tblW w:w="10010" w:type="dxa"/>
        <w:tblLayout w:type="fixed"/>
        <w:tblLook w:val="0000"/>
      </w:tblPr>
      <w:tblGrid>
        <w:gridCol w:w="10010"/>
      </w:tblGrid>
      <w:tr w:rsidR="00D81F3D" w:rsidRPr="00F879BB" w:rsidTr="00D81F3D">
        <w:trPr>
          <w:trHeight w:val="1815"/>
        </w:trPr>
        <w:tc>
          <w:tcPr>
            <w:tcW w:w="10010" w:type="dxa"/>
            <w:vAlign w:val="center"/>
          </w:tcPr>
          <w:p w:rsidR="00D81F3D" w:rsidRPr="00F879BB" w:rsidRDefault="00D81F3D" w:rsidP="00D81F3D">
            <w:pPr>
              <w:tabs>
                <w:tab w:val="center" w:pos="4725"/>
              </w:tabs>
              <w:snapToGrid w:val="0"/>
              <w:jc w:val="center"/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</w:pPr>
            <w:r w:rsidRPr="00F879BB"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  <w:t>上犹县文化广电新闻出版旅游局文件</w:t>
            </w:r>
          </w:p>
        </w:tc>
      </w:tr>
    </w:tbl>
    <w:p w:rsidR="00840170" w:rsidRDefault="00840170" w:rsidP="00EE3210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81F3D" w:rsidRPr="000A7C64" w:rsidRDefault="008F7B36" w:rsidP="00EE3210">
      <w:pPr>
        <w:snapToGrid w:val="0"/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签发：黄庆毅                  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上文广新旅</w:t>
      </w:r>
      <w:r>
        <w:rPr>
          <w:rFonts w:ascii="仿宋_GB2312" w:eastAsia="仿宋_GB2312" w:hAnsi="Times New Roman" w:cs="Times New Roman" w:hint="eastAsia"/>
          <w:sz w:val="32"/>
          <w:szCs w:val="32"/>
        </w:rPr>
        <w:t>议字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〔2023〕</w:t>
      </w:r>
      <w:r w:rsidR="007062C4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D81F3D" w:rsidRPr="00103A7E" w:rsidRDefault="0039560D" w:rsidP="006411CF">
      <w:pPr>
        <w:kinsoku w:val="0"/>
        <w:autoSpaceDE w:val="0"/>
        <w:autoSpaceDN w:val="0"/>
        <w:spacing w:line="400" w:lineRule="exact"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39560D">
        <w:rPr>
          <w:rFonts w:ascii="仿宋_GB2312" w:eastAsia="仿宋_GB2312" w:hAnsi="Times New Roman" w:cs="Times New Roman"/>
          <w:noProof/>
          <w:sz w:val="32"/>
          <w:szCs w:val="32"/>
        </w:rPr>
        <w:pict>
          <v:line id="Line 2" o:spid="_x0000_s2050" style="position:absolute;left:0;text-align:left;flip:y;z-index:251658240" from="-1.65pt,7pt" to="467.75pt,9pt" strokecolor="red" strokeweight="3pt"/>
        </w:pict>
      </w:r>
    </w:p>
    <w:p w:rsidR="006411CF" w:rsidRPr="00103A7E" w:rsidRDefault="006411CF" w:rsidP="006411CF">
      <w:pPr>
        <w:tabs>
          <w:tab w:val="left" w:pos="1515"/>
        </w:tabs>
        <w:spacing w:line="400" w:lineRule="exact"/>
        <w:jc w:val="right"/>
        <w:rPr>
          <w:rFonts w:ascii="仿宋_GB2312" w:eastAsia="仿宋_GB2312" w:hAnsi="宋体"/>
          <w:sz w:val="32"/>
          <w:szCs w:val="32"/>
        </w:rPr>
      </w:pPr>
      <w:r w:rsidRPr="00103A7E">
        <w:rPr>
          <w:rFonts w:ascii="仿宋_GB2312" w:eastAsia="仿宋_GB2312" w:hAnsi="宋体" w:hint="eastAsia"/>
          <w:sz w:val="32"/>
          <w:szCs w:val="32"/>
        </w:rPr>
        <w:t>分类：A</w:t>
      </w:r>
    </w:p>
    <w:p w:rsidR="006411CF" w:rsidRDefault="006411CF" w:rsidP="008F7B36">
      <w:pPr>
        <w:spacing w:line="6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</w:p>
    <w:p w:rsidR="008F7B36" w:rsidRPr="008F7B36" w:rsidRDefault="00F879BB" w:rsidP="008F7B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</w:pPr>
      <w:r w:rsidRPr="000A7C64">
        <w:rPr>
          <w:rFonts w:ascii="Times New Roman" w:eastAsia="方正小标宋简体" w:hAnsi="宋体" w:cs="Times New Roman"/>
          <w:sz w:val="44"/>
          <w:szCs w:val="44"/>
        </w:rPr>
        <w:t>关</w:t>
      </w:r>
      <w:r w:rsidR="008F7B36" w:rsidRPr="008F7B36"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于县十九届人大三次会议第</w:t>
      </w:r>
      <w:r w:rsidR="002A385F"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8</w:t>
      </w:r>
      <w:r w:rsidR="00E52CEA"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9</w:t>
      </w:r>
      <w:r w:rsidR="008F7B36" w:rsidRPr="008F7B36"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号建议的</w:t>
      </w:r>
    </w:p>
    <w:p w:rsidR="00F879BB" w:rsidRPr="000A7C64" w:rsidRDefault="008F7B36" w:rsidP="008F7B36">
      <w:pPr>
        <w:kinsoku w:val="0"/>
        <w:autoSpaceDE w:val="0"/>
        <w:autoSpaceDN w:val="0"/>
        <w:spacing w:line="580" w:lineRule="exact"/>
        <w:jc w:val="center"/>
        <w:textAlignment w:val="baseline"/>
        <w:rPr>
          <w:rFonts w:ascii="Times New Roman" w:eastAsia="方正小标宋简体" w:hAnsi="宋体" w:cs="Times New Roman"/>
          <w:sz w:val="44"/>
          <w:szCs w:val="44"/>
        </w:rPr>
      </w:pPr>
      <w:r w:rsidRPr="008F7B36">
        <w:rPr>
          <w:rFonts w:ascii="方正小标宋简体" w:eastAsia="方正小标宋简体" w:hAnsi="宋体" w:cs="Times New Roman" w:hint="eastAsia"/>
          <w:bCs/>
          <w:spacing w:val="-10"/>
          <w:sz w:val="44"/>
          <w:szCs w:val="44"/>
        </w:rPr>
        <w:t>答   复</w:t>
      </w:r>
    </w:p>
    <w:p w:rsidR="00F879BB" w:rsidRPr="00F879BB" w:rsidRDefault="00F879BB" w:rsidP="00011A65">
      <w:pPr>
        <w:spacing w:line="4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E52CEA" w:rsidRPr="00E52CEA" w:rsidRDefault="007B6E9E" w:rsidP="006B76DE">
      <w:pPr>
        <w:tabs>
          <w:tab w:val="left" w:pos="1515"/>
        </w:tabs>
        <w:spacing w:line="560" w:lineRule="exact"/>
        <w:rPr>
          <w:rFonts w:ascii="宋体" w:eastAsia="仿宋_GB2312" w:hAnsi="宋体" w:cs="Times New Roman"/>
          <w:sz w:val="32"/>
          <w:szCs w:val="32"/>
        </w:rPr>
      </w:pPr>
      <w:r w:rsidRPr="007B6E9E">
        <w:rPr>
          <w:rFonts w:ascii="宋体" w:eastAsia="仿宋_GB2312" w:hAnsi="宋体" w:cs="Times New Roman" w:hint="eastAsia"/>
          <w:sz w:val="32"/>
          <w:szCs w:val="32"/>
        </w:rPr>
        <w:t>杨明朗</w:t>
      </w:r>
      <w:r>
        <w:rPr>
          <w:rFonts w:ascii="宋体" w:eastAsia="仿宋_GB2312" w:hAnsi="宋体" w:cs="Times New Roman" w:hint="eastAsia"/>
          <w:sz w:val="32"/>
          <w:szCs w:val="32"/>
        </w:rPr>
        <w:t>、</w:t>
      </w:r>
      <w:r w:rsidRPr="007B6E9E">
        <w:rPr>
          <w:rFonts w:ascii="宋体" w:eastAsia="仿宋_GB2312" w:hAnsi="宋体" w:cs="Times New Roman" w:hint="eastAsia"/>
          <w:sz w:val="32"/>
          <w:szCs w:val="32"/>
        </w:rPr>
        <w:t>曾小慧</w:t>
      </w:r>
      <w:r>
        <w:rPr>
          <w:rFonts w:ascii="宋体" w:eastAsia="仿宋_GB2312" w:hAnsi="宋体" w:cs="Times New Roman" w:hint="eastAsia"/>
          <w:sz w:val="32"/>
          <w:szCs w:val="32"/>
        </w:rPr>
        <w:t>、</w:t>
      </w:r>
      <w:r w:rsidR="00E52CEA" w:rsidRPr="00E52CEA">
        <w:rPr>
          <w:rFonts w:ascii="宋体" w:eastAsia="仿宋_GB2312" w:hAnsi="宋体" w:cs="Times New Roman" w:hint="eastAsia"/>
          <w:sz w:val="32"/>
          <w:szCs w:val="32"/>
        </w:rPr>
        <w:t>舒茂林代表：</w:t>
      </w:r>
      <w:r w:rsidR="00E52CEA" w:rsidRPr="00E52CEA">
        <w:rPr>
          <w:rFonts w:ascii="宋体" w:eastAsia="仿宋_GB2312" w:hAnsi="宋体" w:cs="Times New Roman" w:hint="eastAsia"/>
          <w:sz w:val="32"/>
          <w:szCs w:val="32"/>
        </w:rPr>
        <w:t xml:space="preserve"> </w:t>
      </w:r>
    </w:p>
    <w:p w:rsidR="006B76DE" w:rsidRPr="006B76DE" w:rsidRDefault="006B76DE" w:rsidP="006B76DE">
      <w:pPr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6B76DE">
        <w:rPr>
          <w:rFonts w:ascii="宋体" w:eastAsia="仿宋_GB2312" w:hAnsi="宋体" w:cs="仿宋_GB2312" w:hint="eastAsia"/>
          <w:sz w:val="32"/>
          <w:szCs w:val="32"/>
        </w:rPr>
        <w:t>首先，感谢您对我县文旅工作的关心和支持！</w:t>
      </w:r>
      <w:r w:rsidRPr="006B76DE">
        <w:rPr>
          <w:rFonts w:ascii="宋体" w:eastAsia="仿宋_GB2312" w:hAnsi="宋体" w:cs="Times New Roman" w:hint="eastAsia"/>
          <w:sz w:val="32"/>
          <w:szCs w:val="32"/>
        </w:rPr>
        <w:t>您提出的《关于加强全县旅游线路的打造和宣传的建议》已收悉，</w:t>
      </w:r>
      <w:r w:rsidRPr="006B76DE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该建议切合我县旅游产业发展实际，对于我县推进引客入犹工程，打造旅游品牌，均具有重大意义。</w:t>
      </w:r>
      <w:r w:rsidRPr="006B76DE">
        <w:rPr>
          <w:rFonts w:ascii="宋体" w:eastAsia="仿宋_GB2312" w:hAnsi="宋体" w:cs="仿宋_GB2312" w:hint="eastAsia"/>
          <w:sz w:val="32"/>
          <w:szCs w:val="32"/>
        </w:rPr>
        <w:t>现将有关事项答复如下：</w:t>
      </w:r>
    </w:p>
    <w:p w:rsidR="006B76DE" w:rsidRPr="006B76DE" w:rsidRDefault="006B76DE" w:rsidP="006B76DE">
      <w:pPr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6B76DE">
        <w:rPr>
          <w:rFonts w:ascii="黑体" w:eastAsia="黑体" w:hAnsi="黑体" w:cs="仿宋_GB2312" w:hint="eastAsia"/>
          <w:bCs/>
          <w:sz w:val="32"/>
          <w:szCs w:val="32"/>
        </w:rPr>
        <w:t>一、关于全县旅游线路打造的答复。</w:t>
      </w:r>
    </w:p>
    <w:p w:rsidR="006B76DE" w:rsidRPr="006B76DE" w:rsidRDefault="006B76DE" w:rsidP="006B76DE">
      <w:pPr>
        <w:spacing w:line="560" w:lineRule="exact"/>
        <w:ind w:firstLineChars="200" w:firstLine="643"/>
        <w:rPr>
          <w:rFonts w:ascii="宋体" w:eastAsia="仿宋_GB2312" w:hAnsi="宋体" w:cs="仿宋_GB2312"/>
          <w:sz w:val="32"/>
          <w:szCs w:val="32"/>
        </w:rPr>
      </w:pPr>
      <w:r w:rsidRPr="006B76DE">
        <w:rPr>
          <w:rFonts w:ascii="宋体" w:eastAsia="仿宋_GB2312" w:hAnsi="宋体" w:cs="仿宋_GB2312" w:hint="eastAsia"/>
          <w:b/>
          <w:sz w:val="32"/>
          <w:szCs w:val="32"/>
        </w:rPr>
        <w:t>一是</w:t>
      </w:r>
      <w:r w:rsidRPr="006B76DE">
        <w:rPr>
          <w:rFonts w:ascii="宋体" w:eastAsia="仿宋_GB2312" w:hAnsi="宋体" w:cs="仿宋_GB2312" w:hint="eastAsia"/>
          <w:sz w:val="32"/>
          <w:szCs w:val="32"/>
        </w:rPr>
        <w:t>推出了旅游精品线路</w:t>
      </w:r>
      <w:r w:rsidRPr="006B76DE">
        <w:rPr>
          <w:rFonts w:ascii="宋体" w:eastAsia="仿宋_GB2312" w:hAnsi="宋体" w:cs="仿宋_GB2312" w:hint="eastAsia"/>
          <w:sz w:val="32"/>
          <w:szCs w:val="32"/>
        </w:rPr>
        <w:t>5</w:t>
      </w:r>
      <w:r w:rsidRPr="006B76DE">
        <w:rPr>
          <w:rFonts w:ascii="宋体" w:eastAsia="仿宋_GB2312" w:hAnsi="宋体" w:cs="仿宋_GB2312" w:hint="eastAsia"/>
          <w:sz w:val="32"/>
          <w:szCs w:val="32"/>
        </w:rPr>
        <w:t>条，分别是魅力阳明游、生态文化游、经典红色游、欢乐嬉水游、户外登山游，并在深圳、长沙、厦门等地旅游文化推介会上积极推介精品线路。</w:t>
      </w:r>
      <w:r w:rsidRPr="006B76DE">
        <w:rPr>
          <w:rFonts w:ascii="宋体" w:eastAsia="仿宋_GB2312" w:hAnsi="宋体" w:cs="仿宋_GB2312" w:hint="eastAsia"/>
          <w:b/>
          <w:sz w:val="32"/>
          <w:szCs w:val="32"/>
        </w:rPr>
        <w:t>二是</w:t>
      </w:r>
      <w:r w:rsidRPr="006B76DE">
        <w:rPr>
          <w:rFonts w:ascii="宋体" w:eastAsia="仿宋_GB2312" w:hAnsi="宋体" w:cs="仿宋_GB2312" w:hint="eastAsia"/>
          <w:sz w:val="32"/>
          <w:szCs w:val="32"/>
        </w:rPr>
        <w:t>设计制作了上犹旅游手绘地图，涵盖了吃住行游购娱六要素，其中“游”版块，推介一日游线路</w:t>
      </w:r>
      <w:r w:rsidRPr="006B76DE">
        <w:rPr>
          <w:rFonts w:ascii="宋体" w:eastAsia="仿宋_GB2312" w:hAnsi="宋体" w:cs="仿宋_GB2312" w:hint="eastAsia"/>
          <w:sz w:val="32"/>
          <w:szCs w:val="32"/>
        </w:rPr>
        <w:t>2</w:t>
      </w:r>
      <w:r w:rsidRPr="006B76DE">
        <w:rPr>
          <w:rFonts w:ascii="宋体" w:eastAsia="仿宋_GB2312" w:hAnsi="宋体" w:cs="仿宋_GB2312" w:hint="eastAsia"/>
          <w:sz w:val="32"/>
          <w:szCs w:val="32"/>
        </w:rPr>
        <w:t>条，二日游线路</w:t>
      </w:r>
      <w:r w:rsidRPr="006B76DE">
        <w:rPr>
          <w:rFonts w:ascii="宋体" w:eastAsia="仿宋_GB2312" w:hAnsi="宋体" w:cs="仿宋_GB2312" w:hint="eastAsia"/>
          <w:sz w:val="32"/>
          <w:szCs w:val="32"/>
        </w:rPr>
        <w:t>2</w:t>
      </w:r>
      <w:r w:rsidRPr="006B76DE">
        <w:rPr>
          <w:rFonts w:ascii="宋体" w:eastAsia="仿宋_GB2312" w:hAnsi="宋体" w:cs="仿宋_GB2312" w:hint="eastAsia"/>
          <w:sz w:val="32"/>
          <w:szCs w:val="32"/>
        </w:rPr>
        <w:t>条。</w:t>
      </w:r>
      <w:r w:rsidRPr="006B76DE">
        <w:rPr>
          <w:rFonts w:ascii="宋体" w:eastAsia="仿宋_GB2312" w:hAnsi="宋体" w:cs="仿宋_GB2312" w:hint="eastAsia"/>
          <w:b/>
          <w:sz w:val="32"/>
          <w:szCs w:val="32"/>
        </w:rPr>
        <w:t>三是</w:t>
      </w:r>
      <w:r w:rsidRPr="006B76DE">
        <w:rPr>
          <w:rFonts w:ascii="宋体" w:eastAsia="仿宋_GB2312" w:hAnsi="宋体" w:cs="仿宋_GB2312" w:hint="eastAsia"/>
          <w:sz w:val="32"/>
          <w:szCs w:val="32"/>
        </w:rPr>
        <w:t>设计制作了上</w:t>
      </w:r>
      <w:r w:rsidRPr="006B76DE">
        <w:rPr>
          <w:rFonts w:ascii="宋体" w:eastAsia="仿宋_GB2312" w:hAnsi="宋体" w:cs="仿宋_GB2312" w:hint="eastAsia"/>
          <w:sz w:val="32"/>
          <w:szCs w:val="32"/>
        </w:rPr>
        <w:lastRenderedPageBreak/>
        <w:t>犹旅游宣传折页，涵盖上犹旅游概况、景点简介、线路推荐、住宿购物等介绍，全面而周到。</w:t>
      </w:r>
      <w:r w:rsidRPr="006B76DE">
        <w:rPr>
          <w:rFonts w:ascii="宋体" w:eastAsia="仿宋_GB2312" w:hAnsi="宋体" w:cs="仿宋_GB2312" w:hint="eastAsia"/>
          <w:b/>
          <w:sz w:val="32"/>
          <w:szCs w:val="32"/>
        </w:rPr>
        <w:t>四是</w:t>
      </w:r>
      <w:r w:rsidRPr="006B76DE">
        <w:rPr>
          <w:rFonts w:ascii="宋体" w:eastAsia="仿宋_GB2312" w:hAnsi="宋体" w:cs="仿宋_GB2312" w:hint="eastAsia"/>
          <w:sz w:val="32"/>
          <w:szCs w:val="32"/>
        </w:rPr>
        <w:t>针对各乡镇的旅游攻略。积极组织建立了“上犹旅游工作交流群”，将各乡镇分管旅游的同志邀请进群，根据各乡镇特点和需求制定了全年拍摄计划，上犹文旅微信公众号、抖音号、视频号轮番推出美景、美食、活动等相关宣传。</w:t>
      </w:r>
    </w:p>
    <w:p w:rsidR="006B76DE" w:rsidRPr="006B76DE" w:rsidRDefault="006B76DE" w:rsidP="006B76DE">
      <w:pPr>
        <w:spacing w:line="560" w:lineRule="exact"/>
        <w:ind w:firstLine="624"/>
        <w:rPr>
          <w:rFonts w:ascii="黑体" w:eastAsia="黑体" w:hAnsi="黑体" w:cs="仿宋_GB2312"/>
          <w:bCs/>
          <w:sz w:val="32"/>
          <w:szCs w:val="32"/>
        </w:rPr>
      </w:pPr>
      <w:r w:rsidRPr="006B76DE">
        <w:rPr>
          <w:rFonts w:ascii="黑体" w:eastAsia="黑体" w:hAnsi="黑体" w:cs="仿宋_GB2312" w:hint="eastAsia"/>
          <w:bCs/>
          <w:sz w:val="32"/>
          <w:szCs w:val="32"/>
        </w:rPr>
        <w:t>二、关于旅游形象宣传的答复。</w:t>
      </w:r>
    </w:p>
    <w:p w:rsidR="006B76DE" w:rsidRPr="006B76DE" w:rsidRDefault="006B76DE" w:rsidP="006B76DE">
      <w:pPr>
        <w:spacing w:line="560" w:lineRule="exact"/>
        <w:ind w:firstLine="624"/>
        <w:rPr>
          <w:rFonts w:ascii="仿宋_GB2312" w:eastAsia="仿宋_GB2312" w:hAnsi="仿宋" w:cs="仿宋_GB2312"/>
          <w:kern w:val="0"/>
          <w:sz w:val="32"/>
          <w:szCs w:val="32"/>
        </w:rPr>
      </w:pPr>
      <w:r w:rsidRPr="006B76DE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一是</w:t>
      </w:r>
      <w:r w:rsidRPr="006B76DE">
        <w:rPr>
          <w:rFonts w:ascii="仿宋_GB2312" w:eastAsia="仿宋_GB2312" w:hAnsi="仿宋" w:cs="仿宋_GB2312" w:hint="eastAsia"/>
          <w:kern w:val="0"/>
          <w:sz w:val="32"/>
          <w:szCs w:val="32"/>
        </w:rPr>
        <w:t>开展全方位形象宣传。紧盯主要客源市场，开展精准营销，先后在厦门、韶关、广州、深圳、南昌等主要客源市场进行旅游推介，以门票减免、景点让利、政策奖补等措施吸引客源市场。突出粤港澳大湾区重点客源市场，加大旅游形象宣传广告投入，在深圳地铁、赣州西高铁站</w:t>
      </w:r>
      <w:r w:rsidRPr="006B76DE">
        <w:rPr>
          <w:rFonts w:ascii="仿宋_GB2312" w:eastAsia="仿宋_GB2312" w:hAnsi="仿宋" w:cs="Times New Roman" w:hint="eastAsia"/>
          <w:sz w:val="32"/>
          <w:szCs w:val="32"/>
        </w:rPr>
        <w:t>、赣深高铁车身等投放户外广告，借力人民网、央视频道、《赣南日报》等主流媒体进行宣传报道。与江西广播电视台和赣州广播电视台紧密合作，借力宣传上犹好风光。同时，充分</w:t>
      </w:r>
      <w:r w:rsidRPr="006B76DE">
        <w:rPr>
          <w:rFonts w:ascii="仿宋_GB2312" w:eastAsia="仿宋_GB2312" w:hAnsi="仿宋" w:cs="仿宋_GB2312" w:hint="eastAsia"/>
          <w:bCs/>
          <w:spacing w:val="8"/>
          <w:sz w:val="32"/>
          <w:szCs w:val="32"/>
          <w:shd w:val="clear" w:color="auto" w:fill="FFFFFF"/>
        </w:rPr>
        <w:t>利用“两微一抖”等新媒体</w:t>
      </w:r>
      <w:r w:rsidRPr="006B76DE">
        <w:rPr>
          <w:rFonts w:ascii="仿宋_GB2312" w:eastAsia="仿宋_GB2312" w:hAnsi="仿宋" w:cs="Times New Roman" w:hint="eastAsia"/>
          <w:sz w:val="32"/>
          <w:szCs w:val="32"/>
        </w:rPr>
        <w:t>策划创意视频，“上犹文旅”微信公众号、抖音号影响力一直位居省市前列，且多次</w:t>
      </w:r>
      <w:r w:rsidRPr="006B76DE">
        <w:rPr>
          <w:rFonts w:ascii="宋体" w:eastAsia="仿宋_GB2312" w:hAnsi="宋体" w:cs="仿宋_GB2312" w:hint="eastAsia"/>
          <w:sz w:val="32"/>
          <w:szCs w:val="32"/>
        </w:rPr>
        <w:t>登上全省榜首。</w:t>
      </w:r>
      <w:r w:rsidRPr="006B76DE">
        <w:rPr>
          <w:rFonts w:ascii="宋体" w:eastAsia="仿宋_GB2312" w:hAnsi="宋体" w:cs="仿宋_GB2312" w:hint="eastAsia"/>
          <w:b/>
          <w:sz w:val="32"/>
          <w:szCs w:val="32"/>
        </w:rPr>
        <w:t>二</w:t>
      </w:r>
      <w:r w:rsidRPr="006B76DE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是</w:t>
      </w:r>
      <w:r w:rsidRPr="006B76DE">
        <w:rPr>
          <w:rFonts w:ascii="仿宋_GB2312" w:eastAsia="仿宋_GB2312" w:hAnsi="仿宋" w:cs="仿宋_GB2312" w:hint="eastAsia"/>
          <w:kern w:val="0"/>
          <w:sz w:val="32"/>
          <w:szCs w:val="32"/>
        </w:rPr>
        <w:t>整合全时段营销。着力扭转旅游淡季与旺季、长假与非长假、周末与非周末、白天与夜晚等四个方面旅游消费及人气“落差”，把多个单项活动整合成系列节庆活动，将平时活动延长至假日活动，将白天体验延伸至夜间消费，通过高站位统筹、高起点策划，不断拉长文旅活动时间，着力破解活动短期效应，大力刺激文旅市场消费。</w:t>
      </w:r>
    </w:p>
    <w:p w:rsidR="00E52CEA" w:rsidRPr="00E52CEA" w:rsidRDefault="00E52CEA" w:rsidP="006B76DE">
      <w:pPr>
        <w:spacing w:line="560" w:lineRule="exact"/>
        <w:ind w:firstLineChars="200" w:firstLine="640"/>
        <w:rPr>
          <w:rFonts w:ascii="宋体" w:eastAsia="宋体" w:hAnsi="宋体" w:cs="Times New Roman"/>
          <w:szCs w:val="24"/>
        </w:rPr>
      </w:pPr>
      <w:r w:rsidRPr="00E52CEA">
        <w:rPr>
          <w:rFonts w:ascii="宋体" w:eastAsia="仿宋_GB2312" w:hAnsi="宋体" w:cs="仿宋_GB2312" w:hint="eastAsia"/>
          <w:color w:val="000000"/>
          <w:sz w:val="32"/>
          <w:szCs w:val="32"/>
        </w:rPr>
        <w:t>再次感谢您对上犹文旅的关心和支持！</w:t>
      </w:r>
    </w:p>
    <w:p w:rsidR="006B76DE" w:rsidRDefault="006B76DE" w:rsidP="006B76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411CF" w:rsidRDefault="008F7B36" w:rsidP="006B76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F7B3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附件：办理情况征询意见表</w:t>
      </w:r>
    </w:p>
    <w:p w:rsidR="006B76DE" w:rsidRDefault="006B76DE" w:rsidP="006B76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B76DE" w:rsidRDefault="006B76DE" w:rsidP="006B76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B76DE" w:rsidRPr="006B76DE" w:rsidRDefault="006B76DE" w:rsidP="006B76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F7B36" w:rsidRPr="008F7B36" w:rsidRDefault="008F7B36" w:rsidP="00011A65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  <w:bookmarkStart w:id="0" w:name="_GoBack"/>
      <w:bookmarkEnd w:id="0"/>
      <w:r w:rsidRPr="008F7B36">
        <w:rPr>
          <w:rFonts w:ascii="宋体" w:eastAsia="仿宋_GB2312" w:hAnsi="宋体" w:cs="仿宋_GB2312" w:hint="eastAsia"/>
          <w:sz w:val="32"/>
          <w:szCs w:val="32"/>
        </w:rPr>
        <w:t>上犹县文化广电新闻出版旅游局</w:t>
      </w:r>
    </w:p>
    <w:p w:rsidR="006411CF" w:rsidRDefault="008F7B36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  <w:r w:rsidRPr="008F7B36">
        <w:rPr>
          <w:rFonts w:ascii="宋体" w:eastAsia="仿宋_GB2312" w:hAnsi="宋体" w:cs="仿宋_GB2312" w:hint="eastAsia"/>
          <w:sz w:val="32"/>
          <w:szCs w:val="32"/>
        </w:rPr>
        <w:t>2023</w:t>
      </w:r>
      <w:r w:rsidRPr="008F7B36">
        <w:rPr>
          <w:rFonts w:ascii="宋体" w:eastAsia="仿宋_GB2312" w:hAnsi="宋体" w:cs="仿宋_GB2312" w:hint="eastAsia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sz w:val="32"/>
          <w:szCs w:val="32"/>
        </w:rPr>
        <w:t>5</w:t>
      </w:r>
      <w:r w:rsidRPr="008F7B36">
        <w:rPr>
          <w:rFonts w:ascii="宋体" w:eastAsia="仿宋_GB2312" w:hAnsi="宋体" w:cs="仿宋_GB2312" w:hint="eastAsia"/>
          <w:sz w:val="32"/>
          <w:szCs w:val="32"/>
        </w:rPr>
        <w:t>月</w:t>
      </w:r>
      <w:r w:rsidR="007062C4">
        <w:rPr>
          <w:rFonts w:ascii="宋体" w:eastAsia="仿宋_GB2312" w:hAnsi="宋体" w:cs="仿宋_GB2312" w:hint="eastAsia"/>
          <w:sz w:val="32"/>
          <w:szCs w:val="32"/>
        </w:rPr>
        <w:t>19</w:t>
      </w:r>
      <w:r w:rsidRPr="008F7B36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6B76DE" w:rsidRPr="00011A65" w:rsidRDefault="006B76DE" w:rsidP="006411CF">
      <w:pPr>
        <w:spacing w:line="480" w:lineRule="exact"/>
        <w:ind w:leftChars="1500" w:left="3150"/>
        <w:jc w:val="center"/>
        <w:rPr>
          <w:rFonts w:ascii="宋体" w:eastAsia="仿宋_GB2312" w:hAnsi="宋体" w:cs="仿宋_GB2312"/>
          <w:sz w:val="32"/>
          <w:szCs w:val="32"/>
        </w:rPr>
      </w:pPr>
    </w:p>
    <w:p w:rsidR="00F879BB" w:rsidRDefault="008F7B36" w:rsidP="0039560D">
      <w:pPr>
        <w:tabs>
          <w:tab w:val="left" w:pos="1515"/>
        </w:tabs>
        <w:spacing w:beforeLines="50" w:line="560" w:lineRule="exact"/>
        <w:rPr>
          <w:rFonts w:ascii="宋体" w:eastAsia="方正小标宋简体" w:hAnsi="宋体" w:cs="Times New Roman" w:hint="eastAsia"/>
          <w:sz w:val="32"/>
          <w:szCs w:val="32"/>
        </w:rPr>
      </w:pPr>
      <w:r w:rsidRPr="008F7B36">
        <w:rPr>
          <w:rFonts w:ascii="宋体" w:eastAsia="仿宋_GB2312" w:hAnsi="宋体" w:cs="Times New Roman" w:hint="eastAsia"/>
          <w:sz w:val="32"/>
          <w:szCs w:val="32"/>
        </w:rPr>
        <w:t>抄送：县人大选任联工委、县政府督查室</w:t>
      </w:r>
      <w:r w:rsidRPr="008F7B36">
        <w:rPr>
          <w:rFonts w:ascii="宋体" w:eastAsia="方正小标宋简体" w:hAnsi="宋体" w:cs="Times New Roman"/>
          <w:sz w:val="32"/>
          <w:szCs w:val="32"/>
        </w:rPr>
        <w:tab/>
      </w:r>
    </w:p>
    <w:p w:rsidR="00EF0668" w:rsidRDefault="00EF0668" w:rsidP="00EF0668">
      <w:pPr>
        <w:tabs>
          <w:tab w:val="left" w:pos="1515"/>
        </w:tabs>
        <w:spacing w:line="560" w:lineRule="exact"/>
        <w:jc w:val="center"/>
        <w:rPr>
          <w:rFonts w:ascii="宋体" w:eastAsia="方正小标宋简体" w:hAnsi="宋体" w:cs="Times New Roman"/>
          <w:sz w:val="44"/>
          <w:szCs w:val="44"/>
        </w:rPr>
      </w:pPr>
      <w:r>
        <w:rPr>
          <w:rFonts w:ascii="宋体" w:eastAsia="方正小标宋简体" w:hAnsi="宋体" w:cs="Times New Roman" w:hint="eastAsia"/>
          <w:sz w:val="44"/>
          <w:szCs w:val="44"/>
        </w:rPr>
        <w:lastRenderedPageBreak/>
        <w:t>办理情况征询意见表</w:t>
      </w:r>
    </w:p>
    <w:p w:rsidR="00EF0668" w:rsidRDefault="00EF0668" w:rsidP="00EF0668">
      <w:pPr>
        <w:tabs>
          <w:tab w:val="left" w:pos="1515"/>
        </w:tabs>
        <w:spacing w:line="560" w:lineRule="exact"/>
        <w:rPr>
          <w:rFonts w:ascii="宋体" w:eastAsia="方正小标宋简体" w:hAnsi="宋体" w:cs="Times New Roman" w:hint="eastAsia"/>
          <w:sz w:val="44"/>
          <w:szCs w:val="44"/>
        </w:rPr>
      </w:pPr>
      <w:r>
        <w:rPr>
          <w:rFonts w:ascii="宋体" w:eastAsia="仿宋_GB2312" w:hAnsi="宋体" w:cs="Times New Roman" w:hint="eastAsia"/>
          <w:sz w:val="30"/>
          <w:szCs w:val="30"/>
        </w:rPr>
        <w:t>承办单位（盖章）：</w:t>
      </w:r>
      <w:r>
        <w:rPr>
          <w:rFonts w:ascii="宋体" w:eastAsia="仿宋_GB2312" w:hAnsi="宋体" w:cs="Times New Roman" w:hint="eastAsia"/>
          <w:sz w:val="30"/>
          <w:szCs w:val="30"/>
          <w:u w:val="single"/>
        </w:rPr>
        <w:t>上犹县文广新旅局</w:t>
      </w:r>
      <w:r>
        <w:rPr>
          <w:rFonts w:ascii="宋体" w:eastAsia="仿宋_GB2312" w:hAnsi="宋体" w:cs="Times New Roman" w:hint="eastAsia"/>
          <w:sz w:val="30"/>
          <w:szCs w:val="30"/>
        </w:rPr>
        <w:t xml:space="preserve">  </w:t>
      </w:r>
      <w:r>
        <w:rPr>
          <w:rFonts w:ascii="宋体" w:eastAsia="仿宋_GB2312" w:hAnsi="宋体" w:cs="Times New Roman" w:hint="eastAsia"/>
          <w:sz w:val="30"/>
          <w:szCs w:val="30"/>
        </w:rPr>
        <w:t>答复时间：</w:t>
      </w:r>
      <w:r>
        <w:rPr>
          <w:rFonts w:ascii="宋体" w:eastAsia="仿宋_GB2312" w:hAnsi="宋体" w:cs="Times New Roman" w:hint="eastAsia"/>
          <w:sz w:val="30"/>
          <w:szCs w:val="30"/>
        </w:rPr>
        <w:t>2023</w:t>
      </w:r>
      <w:r>
        <w:rPr>
          <w:rFonts w:ascii="宋体" w:eastAsia="仿宋_GB2312" w:hAnsi="宋体" w:cs="Times New Roman" w:hint="eastAsia"/>
          <w:sz w:val="30"/>
          <w:szCs w:val="30"/>
        </w:rPr>
        <w:t>年</w:t>
      </w:r>
      <w:r>
        <w:rPr>
          <w:rFonts w:ascii="宋体" w:eastAsia="仿宋_GB2312" w:hAnsi="宋体" w:cs="Times New Roman" w:hint="eastAsia"/>
          <w:sz w:val="30"/>
          <w:szCs w:val="30"/>
        </w:rPr>
        <w:t>5</w:t>
      </w:r>
      <w:r>
        <w:rPr>
          <w:rFonts w:ascii="宋体" w:eastAsia="仿宋_GB2312" w:hAnsi="宋体" w:cs="Times New Roman" w:hint="eastAsia"/>
          <w:sz w:val="30"/>
          <w:szCs w:val="30"/>
        </w:rPr>
        <w:t>月</w:t>
      </w:r>
      <w:r>
        <w:rPr>
          <w:rFonts w:ascii="宋体" w:eastAsia="仿宋_GB2312" w:hAnsi="宋体" w:cs="Times New Roman" w:hint="eastAsia"/>
          <w:sz w:val="30"/>
          <w:szCs w:val="30"/>
        </w:rPr>
        <w:t>19</w:t>
      </w:r>
      <w:r>
        <w:rPr>
          <w:rFonts w:ascii="宋体" w:eastAsia="仿宋_GB2312" w:hAnsi="宋体" w:cs="Times New Roman" w:hint="eastAsia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482"/>
        <w:gridCol w:w="615"/>
        <w:gridCol w:w="2055"/>
        <w:gridCol w:w="26"/>
        <w:gridCol w:w="399"/>
        <w:gridCol w:w="261"/>
        <w:gridCol w:w="1016"/>
        <w:gridCol w:w="179"/>
        <w:gridCol w:w="630"/>
        <w:gridCol w:w="1016"/>
        <w:gridCol w:w="1278"/>
      </w:tblGrid>
      <w:tr w:rsidR="00EF0668" w:rsidTr="00EF0668">
        <w:trPr>
          <w:trHeight w:val="579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代表姓名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EF0668">
              <w:rPr>
                <w:rFonts w:ascii="宋体" w:eastAsia="仿宋_GB2312" w:hAnsi="宋体" w:cs="Times New Roman" w:hint="eastAsia"/>
                <w:sz w:val="30"/>
                <w:szCs w:val="30"/>
              </w:rPr>
              <w:t>杨明朗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所在代表团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EF0668">
              <w:rPr>
                <w:rFonts w:ascii="宋体" w:eastAsia="仿宋_GB2312" w:hAnsi="宋体" w:cs="Times New Roman" w:hint="eastAsia"/>
                <w:sz w:val="30"/>
                <w:szCs w:val="30"/>
              </w:rPr>
              <w:t>社溪镇代表团</w:t>
            </w:r>
          </w:p>
        </w:tc>
      </w:tr>
      <w:tr w:rsidR="00EF0668" w:rsidTr="00EF0668">
        <w:trPr>
          <w:trHeight w:val="564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工作单位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县统战部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职</w:t>
            </w: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务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副部长</w:t>
            </w:r>
          </w:p>
        </w:tc>
      </w:tr>
      <w:tr w:rsidR="00EF0668" w:rsidTr="00EF0668">
        <w:trPr>
          <w:trHeight w:val="586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建议标题</w:t>
            </w:r>
          </w:p>
        </w:tc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EF0668">
              <w:rPr>
                <w:rFonts w:ascii="宋体" w:eastAsia="仿宋_GB2312" w:hAnsi="宋体" w:cs="Times New Roman" w:hint="eastAsia"/>
                <w:sz w:val="30"/>
                <w:szCs w:val="30"/>
              </w:rPr>
              <w:t>关于加强全县旅游线路的打造和宣传的建议</w:t>
            </w:r>
          </w:p>
        </w:tc>
      </w:tr>
      <w:tr w:rsidR="00EF0668" w:rsidTr="00EF0668">
        <w:trPr>
          <w:trHeight w:val="754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主办单位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文广新旅局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协办单位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widowControl/>
              <w:jc w:val="left"/>
              <w:rPr>
                <w:rFonts w:eastAsia="宋体"/>
              </w:rPr>
            </w:pPr>
            <w:r w:rsidRPr="00EF0668">
              <w:rPr>
                <w:rFonts w:ascii="宋体" w:eastAsia="仿宋_GB2312" w:hAnsi="宋体" w:cs="Times New Roman" w:hint="eastAsia"/>
                <w:sz w:val="30"/>
                <w:szCs w:val="30"/>
              </w:rPr>
              <w:t>宣传部</w:t>
            </w:r>
          </w:p>
        </w:tc>
      </w:tr>
      <w:tr w:rsidR="00EF0668" w:rsidTr="00EF0668">
        <w:trPr>
          <w:trHeight w:val="754"/>
          <w:jc w:val="center"/>
        </w:trPr>
        <w:tc>
          <w:tcPr>
            <w:tcW w:w="8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代表回复内容</w:t>
            </w:r>
          </w:p>
        </w:tc>
      </w:tr>
      <w:tr w:rsidR="00EF0668" w:rsidTr="00EF0668">
        <w:trPr>
          <w:trHeight w:val="489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3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项</w:t>
            </w: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目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评价格次（选一项打“√”）</w:t>
            </w:r>
          </w:p>
        </w:tc>
      </w:tr>
      <w:tr w:rsidR="00EF0668" w:rsidTr="00EF0668">
        <w:trPr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widowControl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widowControl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满</w:t>
            </w: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基本满意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不满意</w:t>
            </w:r>
          </w:p>
        </w:tc>
      </w:tr>
      <w:tr w:rsidR="00EF0668" w:rsidTr="00EF0668">
        <w:trPr>
          <w:trHeight w:val="9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1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答复件的文本格式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F0668" w:rsidTr="00EF0668">
        <w:trPr>
          <w:trHeight w:val="47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2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办理沟通情况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F0668" w:rsidTr="00EF06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3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办理答复时间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F0668" w:rsidTr="00EF0668">
        <w:trPr>
          <w:trHeight w:val="754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4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解决问题的办法措施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F0668" w:rsidTr="00EF0668">
        <w:trPr>
          <w:trHeight w:val="774"/>
          <w:jc w:val="center"/>
        </w:trPr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办理工作的总体表现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F0668" w:rsidTr="00EF0668">
        <w:trPr>
          <w:trHeight w:val="541"/>
          <w:jc w:val="center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其他意见建议</w:t>
            </w:r>
          </w:p>
        </w:tc>
        <w:tc>
          <w:tcPr>
            <w:tcW w:w="6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F0668" w:rsidTr="00EF0668">
        <w:trPr>
          <w:trHeight w:val="774"/>
          <w:jc w:val="center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回复时间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spacing w:after="12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一次沟通：</w:t>
            </w:r>
          </w:p>
          <w:p w:rsidR="00EF0668" w:rsidRDefault="00EF0668">
            <w:pPr>
              <w:spacing w:after="120"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二次正式答复：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代表签名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8" w:rsidRDefault="00EF0668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</w:tbl>
    <w:p w:rsidR="00EF0668" w:rsidRDefault="00EF0668" w:rsidP="00EF0668">
      <w:pPr>
        <w:rPr>
          <w:rFonts w:hint="eastAsia"/>
        </w:rPr>
      </w:pPr>
      <w:r>
        <w:rPr>
          <w:rFonts w:ascii="宋体" w:eastAsia="仿宋_GB2312" w:hAnsi="宋体" w:cs="Times New Roman" w:hint="eastAsia"/>
          <w:sz w:val="30"/>
          <w:szCs w:val="30"/>
        </w:rPr>
        <w:t>注：此表一式三份，请将意见表分别寄送承办单位、县人大选任联工委、县政府督查室（一次沟通时间应在送审稿至政府办审核之前，未进行二次见面沟通办理的视为不满意。）</w:t>
      </w:r>
    </w:p>
    <w:p w:rsidR="00EF0668" w:rsidRPr="008F7B36" w:rsidRDefault="00EF0668" w:rsidP="0039560D">
      <w:pPr>
        <w:tabs>
          <w:tab w:val="left" w:pos="1515"/>
        </w:tabs>
        <w:spacing w:beforeLines="50" w:line="560" w:lineRule="exact"/>
        <w:rPr>
          <w:rFonts w:ascii="宋体" w:eastAsia="方正小标宋简体" w:hAnsi="宋体" w:cs="Times New Roman"/>
          <w:sz w:val="32"/>
          <w:szCs w:val="32"/>
        </w:rPr>
      </w:pPr>
    </w:p>
    <w:sectPr w:rsidR="00EF0668" w:rsidRPr="008F7B36" w:rsidSect="0076154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47" w:rsidRDefault="00761547" w:rsidP="00761547">
      <w:r>
        <w:separator/>
      </w:r>
    </w:p>
  </w:endnote>
  <w:endnote w:type="continuationSeparator" w:id="0">
    <w:p w:rsidR="00761547" w:rsidRDefault="00761547" w:rsidP="0076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47" w:rsidRDefault="00761547" w:rsidP="00761547">
      <w:r>
        <w:separator/>
      </w:r>
    </w:p>
  </w:footnote>
  <w:footnote w:type="continuationSeparator" w:id="0">
    <w:p w:rsidR="00761547" w:rsidRDefault="00761547" w:rsidP="00761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53D10"/>
    <w:multiLevelType w:val="singleLevel"/>
    <w:tmpl w:val="0290BDFA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1">
    <w:nsid w:val="42544A87"/>
    <w:multiLevelType w:val="multilevel"/>
    <w:tmpl w:val="42544A87"/>
    <w:lvl w:ilvl="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A615DE38-787C-4279-8833-79F84B254A05}" w:val="v19dkwJ6U5eXxOCngWzQhbE/oNy=42IqP7lpTiSZRjucVGDHMYF3rtm+KaBA8f0sL"/>
    <w:docVar w:name="{B0549096-361A-4AF6-B354-054E5515FF95}" w:val="kmt0vz3H1OLloRKTjcp+bP2ux=74Q6BAi9FqNwYMCWDfUXnZ/8EGsyrdSgVJaI5he"/>
    <w:docVar w:name="DocumentID" w:val="{AD88B3C9-8198-41FD-953D-F1DFF738F97E}_1"/>
  </w:docVars>
  <w:rsids>
    <w:rsidRoot w:val="00761547"/>
    <w:rsid w:val="00005675"/>
    <w:rsid w:val="00011A65"/>
    <w:rsid w:val="0001393B"/>
    <w:rsid w:val="00063FE8"/>
    <w:rsid w:val="000A7C64"/>
    <w:rsid w:val="00103A7E"/>
    <w:rsid w:val="00177256"/>
    <w:rsid w:val="0023486E"/>
    <w:rsid w:val="002739E1"/>
    <w:rsid w:val="002A18F0"/>
    <w:rsid w:val="002A385F"/>
    <w:rsid w:val="002C4204"/>
    <w:rsid w:val="0030238C"/>
    <w:rsid w:val="003277BD"/>
    <w:rsid w:val="0037592C"/>
    <w:rsid w:val="003917DB"/>
    <w:rsid w:val="0039560D"/>
    <w:rsid w:val="00411B7D"/>
    <w:rsid w:val="004D172A"/>
    <w:rsid w:val="005A5AAE"/>
    <w:rsid w:val="005B03DD"/>
    <w:rsid w:val="00613C85"/>
    <w:rsid w:val="006378F1"/>
    <w:rsid w:val="006411CF"/>
    <w:rsid w:val="006B76DE"/>
    <w:rsid w:val="006C3802"/>
    <w:rsid w:val="006F4745"/>
    <w:rsid w:val="007062C4"/>
    <w:rsid w:val="00716058"/>
    <w:rsid w:val="00723700"/>
    <w:rsid w:val="00761547"/>
    <w:rsid w:val="007B3118"/>
    <w:rsid w:val="007B6E9E"/>
    <w:rsid w:val="007E026C"/>
    <w:rsid w:val="007F6243"/>
    <w:rsid w:val="00823F2E"/>
    <w:rsid w:val="00840170"/>
    <w:rsid w:val="008B2F2C"/>
    <w:rsid w:val="008C3AEE"/>
    <w:rsid w:val="008C77EE"/>
    <w:rsid w:val="008D1BD1"/>
    <w:rsid w:val="008D5809"/>
    <w:rsid w:val="008E2661"/>
    <w:rsid w:val="008E286C"/>
    <w:rsid w:val="008F7B36"/>
    <w:rsid w:val="00902F09"/>
    <w:rsid w:val="009A3916"/>
    <w:rsid w:val="009B745E"/>
    <w:rsid w:val="00A11850"/>
    <w:rsid w:val="00A24606"/>
    <w:rsid w:val="00A42781"/>
    <w:rsid w:val="00A42E7F"/>
    <w:rsid w:val="00A84848"/>
    <w:rsid w:val="00AB33E2"/>
    <w:rsid w:val="00AC6DB1"/>
    <w:rsid w:val="00AD3FA0"/>
    <w:rsid w:val="00B4308C"/>
    <w:rsid w:val="00B80289"/>
    <w:rsid w:val="00C532DA"/>
    <w:rsid w:val="00CF269D"/>
    <w:rsid w:val="00D00313"/>
    <w:rsid w:val="00D0288D"/>
    <w:rsid w:val="00D271C1"/>
    <w:rsid w:val="00D61A9A"/>
    <w:rsid w:val="00D81F3D"/>
    <w:rsid w:val="00DB4758"/>
    <w:rsid w:val="00E12593"/>
    <w:rsid w:val="00E41C0B"/>
    <w:rsid w:val="00E52CEA"/>
    <w:rsid w:val="00E54F8A"/>
    <w:rsid w:val="00ED4EE1"/>
    <w:rsid w:val="00ED6F53"/>
    <w:rsid w:val="00EE3210"/>
    <w:rsid w:val="00EF0668"/>
    <w:rsid w:val="00F879BB"/>
    <w:rsid w:val="00FD2001"/>
    <w:rsid w:val="00F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547"/>
    <w:rPr>
      <w:sz w:val="18"/>
      <w:szCs w:val="18"/>
    </w:rPr>
  </w:style>
  <w:style w:type="paragraph" w:customStyle="1" w:styleId="0">
    <w:name w:val="0"/>
    <w:basedOn w:val="a"/>
    <w:qFormat/>
    <w:rsid w:val="00761547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B74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45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411C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41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1249</Words>
  <Characters>165</Characters>
  <Application>Microsoft Office Word</Application>
  <DocSecurity>0</DocSecurity>
  <Lines>1</Lines>
  <Paragraphs>2</Paragraphs>
  <ScaleCrop>false</ScaleCrop>
  <Company>Sky123.Org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13</cp:revision>
  <cp:lastPrinted>2023-02-22T03:47:00Z</cp:lastPrinted>
  <dcterms:created xsi:type="dcterms:W3CDTF">2023-05-18T09:35:00Z</dcterms:created>
  <dcterms:modified xsi:type="dcterms:W3CDTF">2023-07-07T03:41:00Z</dcterms:modified>
</cp:coreProperties>
</file>